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BBE0B" w14:textId="2D115D92" w:rsidR="00E616CC" w:rsidRDefault="00546ACE">
      <w:r>
        <w:t>Trabajo del Taller de literatura: Leyendo clásicos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46ACE" w14:paraId="2DF445A2" w14:textId="77777777" w:rsidTr="00546ACE">
        <w:tc>
          <w:tcPr>
            <w:tcW w:w="2942" w:type="dxa"/>
          </w:tcPr>
          <w:p w14:paraId="2D0E099E" w14:textId="393B4C79" w:rsidR="00546ACE" w:rsidRDefault="00546ACE">
            <w:r>
              <w:t>Título</w:t>
            </w:r>
          </w:p>
        </w:tc>
        <w:tc>
          <w:tcPr>
            <w:tcW w:w="2943" w:type="dxa"/>
          </w:tcPr>
          <w:p w14:paraId="0E93B3AA" w14:textId="4E90EEC7" w:rsidR="00546ACE" w:rsidRDefault="00546ACE">
            <w:r>
              <w:t>Autor</w:t>
            </w:r>
          </w:p>
        </w:tc>
        <w:tc>
          <w:tcPr>
            <w:tcW w:w="2943" w:type="dxa"/>
          </w:tcPr>
          <w:p w14:paraId="53603C40" w14:textId="686F6124" w:rsidR="00546ACE" w:rsidRDefault="00546ACE">
            <w:r>
              <w:t>Estudiantes</w:t>
            </w:r>
          </w:p>
        </w:tc>
      </w:tr>
      <w:tr w:rsidR="00546ACE" w14:paraId="334E578B" w14:textId="77777777" w:rsidTr="00546ACE">
        <w:tc>
          <w:tcPr>
            <w:tcW w:w="2942" w:type="dxa"/>
          </w:tcPr>
          <w:p w14:paraId="0F201E4A" w14:textId="358C671E" w:rsidR="00546ACE" w:rsidRDefault="00546ACE">
            <w:r>
              <w:t>Macbeth</w:t>
            </w:r>
          </w:p>
        </w:tc>
        <w:tc>
          <w:tcPr>
            <w:tcW w:w="2943" w:type="dxa"/>
          </w:tcPr>
          <w:p w14:paraId="5E36A677" w14:textId="29CBDEDF" w:rsidR="00546ACE" w:rsidRDefault="00546ACE">
            <w:r>
              <w:t>William Shakespeare</w:t>
            </w:r>
          </w:p>
        </w:tc>
        <w:tc>
          <w:tcPr>
            <w:tcW w:w="2943" w:type="dxa"/>
          </w:tcPr>
          <w:p w14:paraId="719D1C29" w14:textId="64367F39" w:rsidR="00546ACE" w:rsidRDefault="00546ACE">
            <w:r>
              <w:t>Bravo – Salazar María</w:t>
            </w:r>
          </w:p>
        </w:tc>
      </w:tr>
      <w:tr w:rsidR="00546ACE" w14:paraId="4ADA3D1E" w14:textId="77777777" w:rsidTr="00546ACE">
        <w:tc>
          <w:tcPr>
            <w:tcW w:w="2942" w:type="dxa"/>
          </w:tcPr>
          <w:p w14:paraId="5F8132B5" w14:textId="4F2AEAD1" w:rsidR="00546ACE" w:rsidRDefault="00546ACE">
            <w:r>
              <w:t>El retrato de Dorian Gray</w:t>
            </w:r>
          </w:p>
        </w:tc>
        <w:tc>
          <w:tcPr>
            <w:tcW w:w="2943" w:type="dxa"/>
          </w:tcPr>
          <w:p w14:paraId="7A8320F8" w14:textId="4B903BA4" w:rsidR="00546ACE" w:rsidRDefault="00546ACE">
            <w:r>
              <w:t>Oscar Wilde</w:t>
            </w:r>
          </w:p>
        </w:tc>
        <w:tc>
          <w:tcPr>
            <w:tcW w:w="2943" w:type="dxa"/>
          </w:tcPr>
          <w:p w14:paraId="1394B46C" w14:textId="1EAA4B77" w:rsidR="00546ACE" w:rsidRDefault="00546ACE">
            <w:r>
              <w:t>Jara – Soto</w:t>
            </w:r>
          </w:p>
        </w:tc>
      </w:tr>
      <w:tr w:rsidR="00546ACE" w14:paraId="004F940E" w14:textId="77777777" w:rsidTr="00546ACE">
        <w:tc>
          <w:tcPr>
            <w:tcW w:w="2942" w:type="dxa"/>
          </w:tcPr>
          <w:p w14:paraId="31679658" w14:textId="7FF75BCF" w:rsidR="00546ACE" w:rsidRDefault="00546ACE">
            <w:r>
              <w:t>Alicia en el país de las maravillas</w:t>
            </w:r>
          </w:p>
        </w:tc>
        <w:tc>
          <w:tcPr>
            <w:tcW w:w="2943" w:type="dxa"/>
          </w:tcPr>
          <w:p w14:paraId="6DFF7DC4" w14:textId="216B0AAF" w:rsidR="00546ACE" w:rsidRDefault="00546ACE">
            <w:r>
              <w:t xml:space="preserve">Lewis </w:t>
            </w:r>
            <w:proofErr w:type="spellStart"/>
            <w:r>
              <w:t>Carrol</w:t>
            </w:r>
            <w:proofErr w:type="spellEnd"/>
          </w:p>
        </w:tc>
        <w:tc>
          <w:tcPr>
            <w:tcW w:w="2943" w:type="dxa"/>
          </w:tcPr>
          <w:p w14:paraId="7D88B333" w14:textId="3C714035" w:rsidR="00546ACE" w:rsidRDefault="00546ACE">
            <w:r>
              <w:t>Uribe. Salazar Fabiana</w:t>
            </w:r>
          </w:p>
        </w:tc>
      </w:tr>
      <w:tr w:rsidR="00546ACE" w14:paraId="2341C22A" w14:textId="77777777" w:rsidTr="00546ACE">
        <w:tc>
          <w:tcPr>
            <w:tcW w:w="2942" w:type="dxa"/>
          </w:tcPr>
          <w:p w14:paraId="07EF9F8D" w14:textId="736AF6C4" w:rsidR="00546ACE" w:rsidRDefault="00546ACE">
            <w:r>
              <w:t>Sherlock Holmes: el estudio escarlata</w:t>
            </w:r>
          </w:p>
        </w:tc>
        <w:tc>
          <w:tcPr>
            <w:tcW w:w="2943" w:type="dxa"/>
          </w:tcPr>
          <w:p w14:paraId="0EC89C20" w14:textId="4D54197F" w:rsidR="00546ACE" w:rsidRDefault="00546ACE">
            <w:r>
              <w:t xml:space="preserve">Sir Arthur Donan </w:t>
            </w:r>
            <w:proofErr w:type="spellStart"/>
            <w:r>
              <w:t>Coyle</w:t>
            </w:r>
            <w:proofErr w:type="spellEnd"/>
          </w:p>
        </w:tc>
        <w:tc>
          <w:tcPr>
            <w:tcW w:w="2943" w:type="dxa"/>
          </w:tcPr>
          <w:p w14:paraId="411A2672" w14:textId="59B9624A" w:rsidR="00546ACE" w:rsidRDefault="00546ACE">
            <w:r>
              <w:t>Sandoval – González Lucas</w:t>
            </w:r>
          </w:p>
        </w:tc>
      </w:tr>
      <w:tr w:rsidR="00546ACE" w14:paraId="30923A89" w14:textId="77777777" w:rsidTr="00546ACE">
        <w:tc>
          <w:tcPr>
            <w:tcW w:w="2942" w:type="dxa"/>
          </w:tcPr>
          <w:p w14:paraId="2CC27FDA" w14:textId="62E465FA" w:rsidR="00546ACE" w:rsidRDefault="00546ACE">
            <w:r>
              <w:t>Les miserables</w:t>
            </w:r>
          </w:p>
        </w:tc>
        <w:tc>
          <w:tcPr>
            <w:tcW w:w="2943" w:type="dxa"/>
          </w:tcPr>
          <w:p w14:paraId="3CAFA9AF" w14:textId="6385BA8D" w:rsidR="00546ACE" w:rsidRDefault="00546ACE">
            <w:proofErr w:type="spellStart"/>
            <w:r>
              <w:t>Victor</w:t>
            </w:r>
            <w:proofErr w:type="spellEnd"/>
            <w:r>
              <w:t xml:space="preserve"> Hugo</w:t>
            </w:r>
          </w:p>
        </w:tc>
        <w:tc>
          <w:tcPr>
            <w:tcW w:w="2943" w:type="dxa"/>
          </w:tcPr>
          <w:p w14:paraId="3A0D7019" w14:textId="46D403F0" w:rsidR="00546ACE" w:rsidRDefault="00546ACE">
            <w:r>
              <w:t>Valdés Michael – Sáez – Araya</w:t>
            </w:r>
          </w:p>
        </w:tc>
      </w:tr>
      <w:tr w:rsidR="00546ACE" w14:paraId="5DFA2464" w14:textId="77777777" w:rsidTr="00546ACE">
        <w:tc>
          <w:tcPr>
            <w:tcW w:w="2942" w:type="dxa"/>
          </w:tcPr>
          <w:p w14:paraId="74DC703C" w14:textId="3D0EDDDB" w:rsidR="00546ACE" w:rsidRDefault="00546ACE">
            <w:r>
              <w:t xml:space="preserve">Anna </w:t>
            </w:r>
            <w:proofErr w:type="spellStart"/>
            <w:r>
              <w:t>Karenina</w:t>
            </w:r>
            <w:proofErr w:type="spellEnd"/>
          </w:p>
        </w:tc>
        <w:tc>
          <w:tcPr>
            <w:tcW w:w="2943" w:type="dxa"/>
          </w:tcPr>
          <w:p w14:paraId="47CA9F2A" w14:textId="0E8FDBBC" w:rsidR="00546ACE" w:rsidRDefault="00546ACE">
            <w:r>
              <w:t>Tolstoi</w:t>
            </w:r>
          </w:p>
        </w:tc>
        <w:tc>
          <w:tcPr>
            <w:tcW w:w="2943" w:type="dxa"/>
          </w:tcPr>
          <w:p w14:paraId="4348E15A" w14:textId="2A0BB319" w:rsidR="00546ACE" w:rsidRDefault="00546ACE">
            <w:proofErr w:type="spellStart"/>
            <w:r>
              <w:t>Jofré</w:t>
            </w:r>
            <w:proofErr w:type="spellEnd"/>
            <w:r>
              <w:t xml:space="preserve"> – Castillo</w:t>
            </w:r>
          </w:p>
        </w:tc>
      </w:tr>
      <w:tr w:rsidR="00546ACE" w14:paraId="5857AAA5" w14:textId="77777777" w:rsidTr="00546ACE">
        <w:tc>
          <w:tcPr>
            <w:tcW w:w="2942" w:type="dxa"/>
          </w:tcPr>
          <w:p w14:paraId="60530357" w14:textId="44C98D75" w:rsidR="00546ACE" w:rsidRDefault="00546ACE">
            <w:r>
              <w:t>Harry Potter y la piedra filosofal</w:t>
            </w:r>
          </w:p>
        </w:tc>
        <w:tc>
          <w:tcPr>
            <w:tcW w:w="2943" w:type="dxa"/>
          </w:tcPr>
          <w:p w14:paraId="6BB419D6" w14:textId="597F62D8" w:rsidR="00546ACE" w:rsidRDefault="00546ACE">
            <w:r>
              <w:t>J.K Rowling</w:t>
            </w:r>
          </w:p>
        </w:tc>
        <w:tc>
          <w:tcPr>
            <w:tcW w:w="2943" w:type="dxa"/>
          </w:tcPr>
          <w:p w14:paraId="775022E5" w14:textId="7A78DF17" w:rsidR="00546ACE" w:rsidRDefault="00546ACE">
            <w:r>
              <w:t>Ferrando – Espinoza Daniela – Aedo – Urbina</w:t>
            </w:r>
          </w:p>
        </w:tc>
      </w:tr>
      <w:tr w:rsidR="00546ACE" w14:paraId="425DACD0" w14:textId="77777777" w:rsidTr="00546ACE">
        <w:tc>
          <w:tcPr>
            <w:tcW w:w="2942" w:type="dxa"/>
          </w:tcPr>
          <w:p w14:paraId="035DD136" w14:textId="04886303" w:rsidR="00546ACE" w:rsidRDefault="00983F9C" w:rsidP="00EE4389">
            <w:r>
              <w:t>La divina comedia: El infierno</w:t>
            </w:r>
          </w:p>
        </w:tc>
        <w:tc>
          <w:tcPr>
            <w:tcW w:w="2943" w:type="dxa"/>
          </w:tcPr>
          <w:p w14:paraId="412FB758" w14:textId="6907A545" w:rsidR="00546ACE" w:rsidRDefault="00983F9C" w:rsidP="00EE4389">
            <w:r>
              <w:t xml:space="preserve">Dante Alighieri </w:t>
            </w:r>
          </w:p>
        </w:tc>
        <w:tc>
          <w:tcPr>
            <w:tcW w:w="2943" w:type="dxa"/>
          </w:tcPr>
          <w:p w14:paraId="5E9983AF" w14:textId="20BDADC6" w:rsidR="00546ACE" w:rsidRDefault="00983F9C" w:rsidP="00EE4389">
            <w:r>
              <w:t xml:space="preserve">Navarrete – González Sebastián – </w:t>
            </w:r>
            <w:proofErr w:type="spellStart"/>
            <w:r>
              <w:t>Achú</w:t>
            </w:r>
            <w:proofErr w:type="spellEnd"/>
          </w:p>
        </w:tc>
      </w:tr>
      <w:tr w:rsidR="00546ACE" w14:paraId="44B8010B" w14:textId="77777777" w:rsidTr="00546ACE">
        <w:tc>
          <w:tcPr>
            <w:tcW w:w="2942" w:type="dxa"/>
          </w:tcPr>
          <w:p w14:paraId="1EBB720B" w14:textId="5A3B876F" w:rsidR="00546ACE" w:rsidRDefault="00983F9C" w:rsidP="00EE4389">
            <w:r>
              <w:t xml:space="preserve">Odiseo </w:t>
            </w:r>
          </w:p>
        </w:tc>
        <w:tc>
          <w:tcPr>
            <w:tcW w:w="2943" w:type="dxa"/>
          </w:tcPr>
          <w:p w14:paraId="1812D89B" w14:textId="7A52E657" w:rsidR="00546ACE" w:rsidRDefault="00983F9C" w:rsidP="00EE4389">
            <w:r>
              <w:t>Homero</w:t>
            </w:r>
          </w:p>
        </w:tc>
        <w:tc>
          <w:tcPr>
            <w:tcW w:w="2943" w:type="dxa"/>
          </w:tcPr>
          <w:p w14:paraId="260C6629" w14:textId="3D99DE7C" w:rsidR="00546ACE" w:rsidRDefault="00983F9C" w:rsidP="00EE4389">
            <w:r>
              <w:t>Toro – Díaz – Yáñez</w:t>
            </w:r>
          </w:p>
        </w:tc>
      </w:tr>
      <w:tr w:rsidR="00546ACE" w14:paraId="53331A9E" w14:textId="77777777" w:rsidTr="00546ACE">
        <w:tc>
          <w:tcPr>
            <w:tcW w:w="2942" w:type="dxa"/>
          </w:tcPr>
          <w:p w14:paraId="620CEE24" w14:textId="7D0F5CAF" w:rsidR="00546ACE" w:rsidRDefault="00983F9C" w:rsidP="00EE4389">
            <w:r>
              <w:t>Orgullo y prejuicio</w:t>
            </w:r>
          </w:p>
        </w:tc>
        <w:tc>
          <w:tcPr>
            <w:tcW w:w="2943" w:type="dxa"/>
          </w:tcPr>
          <w:p w14:paraId="2518D18B" w14:textId="2BF1D171" w:rsidR="00546ACE" w:rsidRDefault="00983F9C" w:rsidP="00EE4389">
            <w:r>
              <w:t xml:space="preserve">Jane </w:t>
            </w:r>
            <w:proofErr w:type="spellStart"/>
            <w:r>
              <w:t>Austen</w:t>
            </w:r>
            <w:proofErr w:type="spellEnd"/>
          </w:p>
        </w:tc>
        <w:tc>
          <w:tcPr>
            <w:tcW w:w="2943" w:type="dxa"/>
          </w:tcPr>
          <w:p w14:paraId="442B7BA4" w14:textId="0CB8EB25" w:rsidR="00546ACE" w:rsidRDefault="00983F9C" w:rsidP="00EE4389">
            <w:proofErr w:type="spellStart"/>
            <w:r>
              <w:t>Valdéz</w:t>
            </w:r>
            <w:proofErr w:type="spellEnd"/>
            <w:r>
              <w:t xml:space="preserve"> y González Yanira</w:t>
            </w:r>
          </w:p>
        </w:tc>
      </w:tr>
      <w:tr w:rsidR="00546ACE" w14:paraId="49495E32" w14:textId="77777777" w:rsidTr="00546ACE">
        <w:tc>
          <w:tcPr>
            <w:tcW w:w="2942" w:type="dxa"/>
          </w:tcPr>
          <w:p w14:paraId="6A9109A5" w14:textId="36559B16" w:rsidR="00546ACE" w:rsidRDefault="00983F9C" w:rsidP="00EE4389">
            <w:r>
              <w:t xml:space="preserve">Madame </w:t>
            </w:r>
            <w:proofErr w:type="spellStart"/>
            <w:r>
              <w:t>Bobary</w:t>
            </w:r>
            <w:proofErr w:type="spellEnd"/>
          </w:p>
        </w:tc>
        <w:tc>
          <w:tcPr>
            <w:tcW w:w="2943" w:type="dxa"/>
          </w:tcPr>
          <w:p w14:paraId="592BEE82" w14:textId="5F7EBD83" w:rsidR="00546ACE" w:rsidRDefault="00983F9C" w:rsidP="00EE4389">
            <w:proofErr w:type="spellStart"/>
            <w:r>
              <w:t>Gustave</w:t>
            </w:r>
            <w:proofErr w:type="spellEnd"/>
            <w:r>
              <w:t xml:space="preserve"> Flaubert</w:t>
            </w:r>
          </w:p>
        </w:tc>
        <w:tc>
          <w:tcPr>
            <w:tcW w:w="2943" w:type="dxa"/>
          </w:tcPr>
          <w:p w14:paraId="0569DCD4" w14:textId="07E9279B" w:rsidR="00546ACE" w:rsidRDefault="00983F9C" w:rsidP="00EE4389">
            <w:proofErr w:type="spellStart"/>
            <w:r>
              <w:t>Yuz</w:t>
            </w:r>
            <w:proofErr w:type="spellEnd"/>
            <w:r>
              <w:t xml:space="preserve"> – Espinoza Andy</w:t>
            </w:r>
          </w:p>
        </w:tc>
      </w:tr>
    </w:tbl>
    <w:p w14:paraId="0E3F678F" w14:textId="16A11604" w:rsidR="00546ACE" w:rsidRDefault="00546ACE"/>
    <w:p w14:paraId="3CD64D7A" w14:textId="593904C6" w:rsidR="00983F9C" w:rsidRDefault="00983F9C">
      <w:r>
        <w:t xml:space="preserve">Trabajo: </w:t>
      </w:r>
      <w:proofErr w:type="spellStart"/>
      <w:r>
        <w:t>Booktuber</w:t>
      </w:r>
      <w:proofErr w:type="spellEnd"/>
    </w:p>
    <w:p w14:paraId="7B78F2DF" w14:textId="49E9E9E7" w:rsidR="00983F9C" w:rsidRDefault="00983F9C">
      <w:r>
        <w:t xml:space="preserve">Crear un video para </w:t>
      </w:r>
      <w:proofErr w:type="spellStart"/>
      <w:r>
        <w:t>youtube</w:t>
      </w:r>
      <w:proofErr w:type="spellEnd"/>
      <w:r>
        <w:t>, valorando la lectura asignada</w:t>
      </w:r>
      <w:r w:rsidR="004738CD">
        <w:t>.</w:t>
      </w:r>
    </w:p>
    <w:p w14:paraId="2DBF0D06" w14:textId="648E162F" w:rsidR="004738CD" w:rsidRDefault="004738CD">
      <w:r w:rsidRPr="004738CD">
        <w:rPr>
          <w:highlight w:val="yellow"/>
        </w:rPr>
        <w:t>ESTE VIDEO SE REALIZARÁ A LA VUELTA. EL GRUPO QUE QUIERE AVANZAR PUEDE HACERLO E IR CONSULTANDO A SU PROFESORA.</w:t>
      </w:r>
      <w:r>
        <w:t xml:space="preserve">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2341"/>
        <w:gridCol w:w="2268"/>
        <w:gridCol w:w="2410"/>
      </w:tblGrid>
      <w:tr w:rsidR="00BA4595" w14:paraId="1DC21FF4" w14:textId="77777777" w:rsidTr="00BA4595">
        <w:tc>
          <w:tcPr>
            <w:tcW w:w="1765" w:type="dxa"/>
          </w:tcPr>
          <w:p w14:paraId="2D45FA4E" w14:textId="45F409A9" w:rsidR="00BA4595" w:rsidRDefault="00BA4595">
            <w:r>
              <w:t>Aspecto para evaluar</w:t>
            </w:r>
          </w:p>
        </w:tc>
        <w:tc>
          <w:tcPr>
            <w:tcW w:w="2341" w:type="dxa"/>
          </w:tcPr>
          <w:p w14:paraId="70A04E76" w14:textId="49AA0003" w:rsidR="00BA4595" w:rsidRDefault="00BA4595">
            <w:r>
              <w:t>Logrado</w:t>
            </w:r>
          </w:p>
        </w:tc>
        <w:tc>
          <w:tcPr>
            <w:tcW w:w="2268" w:type="dxa"/>
          </w:tcPr>
          <w:p w14:paraId="50EEF3AF" w14:textId="4F2A68DE" w:rsidR="00BA4595" w:rsidRDefault="00BA4595">
            <w:r>
              <w:t>En desarrollo</w:t>
            </w:r>
          </w:p>
        </w:tc>
        <w:tc>
          <w:tcPr>
            <w:tcW w:w="2410" w:type="dxa"/>
          </w:tcPr>
          <w:p w14:paraId="7A077349" w14:textId="50961C33" w:rsidR="00BA4595" w:rsidRDefault="00BA4595">
            <w:r>
              <w:t>No logrado</w:t>
            </w:r>
          </w:p>
        </w:tc>
      </w:tr>
      <w:tr w:rsidR="00BA4595" w14:paraId="34719647" w14:textId="77777777" w:rsidTr="00BA4595">
        <w:tc>
          <w:tcPr>
            <w:tcW w:w="1765" w:type="dxa"/>
          </w:tcPr>
          <w:p w14:paraId="3B5092BB" w14:textId="4C41B89D" w:rsidR="00BA4595" w:rsidRDefault="00BA4595">
            <w:r>
              <w:t>Presentación del texto</w:t>
            </w:r>
          </w:p>
        </w:tc>
        <w:tc>
          <w:tcPr>
            <w:tcW w:w="2341" w:type="dxa"/>
          </w:tcPr>
          <w:p w14:paraId="1D19E787" w14:textId="549DD6EB" w:rsidR="00BA4595" w:rsidRDefault="00BA4595">
            <w:r>
              <w:t>Se comienza el video nombrando el nombre del libro, el autor y explicando el contexto de producción</w:t>
            </w:r>
          </w:p>
        </w:tc>
        <w:tc>
          <w:tcPr>
            <w:tcW w:w="2268" w:type="dxa"/>
          </w:tcPr>
          <w:p w14:paraId="05D3E67C" w14:textId="035478E9" w:rsidR="00BA4595" w:rsidRDefault="00BA4595">
            <w:r>
              <w:t>Se comienza el video nombrando el título y el autor, nombrando solo la biografía del autor.</w:t>
            </w:r>
          </w:p>
        </w:tc>
        <w:tc>
          <w:tcPr>
            <w:tcW w:w="2410" w:type="dxa"/>
          </w:tcPr>
          <w:p w14:paraId="2D3DDE9E" w14:textId="28CD8DB5" w:rsidR="00BA4595" w:rsidRDefault="00BA4595">
            <w:r>
              <w:t xml:space="preserve">Solo se menciona el título, autor y año. </w:t>
            </w:r>
          </w:p>
        </w:tc>
      </w:tr>
      <w:tr w:rsidR="00BA4595" w14:paraId="24B6B0DD" w14:textId="77777777" w:rsidTr="00BA4595">
        <w:tc>
          <w:tcPr>
            <w:tcW w:w="1765" w:type="dxa"/>
          </w:tcPr>
          <w:p w14:paraId="049EF21F" w14:textId="16FCDC7C" w:rsidR="00BA4595" w:rsidRDefault="00BA4595">
            <w:r>
              <w:t>Síntesis del relato</w:t>
            </w:r>
          </w:p>
        </w:tc>
        <w:tc>
          <w:tcPr>
            <w:tcW w:w="2341" w:type="dxa"/>
          </w:tcPr>
          <w:p w14:paraId="60BB37F2" w14:textId="3A8A40AA" w:rsidR="00BA4595" w:rsidRDefault="00BA4595">
            <w:r>
              <w:t>Se presenta una síntesis mencionando las principales acciones, personajes, lugares, etc.</w:t>
            </w:r>
          </w:p>
        </w:tc>
        <w:tc>
          <w:tcPr>
            <w:tcW w:w="2268" w:type="dxa"/>
          </w:tcPr>
          <w:p w14:paraId="095E30F5" w14:textId="6DA5E8BE" w:rsidR="00BA4595" w:rsidRDefault="00BA4595">
            <w:r>
              <w:t>Se presenta una síntesis sin detalles de personajes ni lugares.</w:t>
            </w:r>
          </w:p>
        </w:tc>
        <w:tc>
          <w:tcPr>
            <w:tcW w:w="2410" w:type="dxa"/>
          </w:tcPr>
          <w:p w14:paraId="7D88EC02" w14:textId="0CA6070C" w:rsidR="00BA4595" w:rsidRDefault="00BA4595">
            <w:r>
              <w:t>Se presenta una síntesis sin personajes ni lugares.</w:t>
            </w:r>
          </w:p>
        </w:tc>
      </w:tr>
      <w:tr w:rsidR="00BA4595" w14:paraId="7823E057" w14:textId="77777777" w:rsidTr="00BA4595">
        <w:tc>
          <w:tcPr>
            <w:tcW w:w="1765" w:type="dxa"/>
          </w:tcPr>
          <w:p w14:paraId="0FABE774" w14:textId="75F87A07" w:rsidR="00BA4595" w:rsidRDefault="00BA4595">
            <w:r>
              <w:t>Aspectos destacables</w:t>
            </w:r>
          </w:p>
        </w:tc>
        <w:tc>
          <w:tcPr>
            <w:tcW w:w="2341" w:type="dxa"/>
          </w:tcPr>
          <w:p w14:paraId="50DB0676" w14:textId="073D069F" w:rsidR="00BA4595" w:rsidRDefault="00BA4595">
            <w:r>
              <w:t>Se presentan aspectos que valoraron como positivos del relato, incluyendo citas textuales.</w:t>
            </w:r>
          </w:p>
        </w:tc>
        <w:tc>
          <w:tcPr>
            <w:tcW w:w="2268" w:type="dxa"/>
          </w:tcPr>
          <w:p w14:paraId="7D93B4FB" w14:textId="4F366D48" w:rsidR="00BA4595" w:rsidRDefault="00BA4595">
            <w:r>
              <w:t xml:space="preserve"> Se presentan aspectos positivos sin explicarlos ni enseñando citas textuales</w:t>
            </w:r>
          </w:p>
        </w:tc>
        <w:tc>
          <w:tcPr>
            <w:tcW w:w="2410" w:type="dxa"/>
          </w:tcPr>
          <w:p w14:paraId="2692F267" w14:textId="00D0720C" w:rsidR="00BA4595" w:rsidRDefault="00BA4595">
            <w:r>
              <w:t>No presentan aspectos positivos</w:t>
            </w:r>
          </w:p>
        </w:tc>
      </w:tr>
      <w:tr w:rsidR="00BA4595" w14:paraId="0C018E19" w14:textId="77777777" w:rsidTr="00BA4595">
        <w:tc>
          <w:tcPr>
            <w:tcW w:w="1765" w:type="dxa"/>
          </w:tcPr>
          <w:p w14:paraId="13625C06" w14:textId="44B3C2D4" w:rsidR="00BA4595" w:rsidRDefault="00BA4595">
            <w:r>
              <w:t>Aspectos por mejorar</w:t>
            </w:r>
          </w:p>
        </w:tc>
        <w:tc>
          <w:tcPr>
            <w:tcW w:w="2341" w:type="dxa"/>
          </w:tcPr>
          <w:p w14:paraId="3F7113BE" w14:textId="17FB70DF" w:rsidR="00BA4595" w:rsidRDefault="00BA4595">
            <w:r>
              <w:t>Se presentan aspectos a mejorar explicando por qué y con citas textuales.</w:t>
            </w:r>
          </w:p>
        </w:tc>
        <w:tc>
          <w:tcPr>
            <w:tcW w:w="2268" w:type="dxa"/>
          </w:tcPr>
          <w:p w14:paraId="700F3763" w14:textId="07775022" w:rsidR="00BA4595" w:rsidRDefault="00BA4595">
            <w:r>
              <w:t>Se presentan aspectos a mejorar sin explicarlos ni enseñando citas textuales</w:t>
            </w:r>
          </w:p>
        </w:tc>
        <w:tc>
          <w:tcPr>
            <w:tcW w:w="2410" w:type="dxa"/>
          </w:tcPr>
          <w:p w14:paraId="12CCC93A" w14:textId="4C9216C4" w:rsidR="00BA4595" w:rsidRDefault="00BA4595">
            <w:r>
              <w:t>No se presentan aspectos a mejorar.</w:t>
            </w:r>
          </w:p>
        </w:tc>
      </w:tr>
      <w:tr w:rsidR="00BA4595" w14:paraId="32E21ED2" w14:textId="77777777" w:rsidTr="00BA4595">
        <w:tc>
          <w:tcPr>
            <w:tcW w:w="1765" w:type="dxa"/>
          </w:tcPr>
          <w:p w14:paraId="32B51DD7" w14:textId="20AAE25F" w:rsidR="00BA4595" w:rsidRDefault="00BA4595">
            <w:r>
              <w:lastRenderedPageBreak/>
              <w:t>Comparativa con manifestación cultural actual</w:t>
            </w:r>
          </w:p>
        </w:tc>
        <w:tc>
          <w:tcPr>
            <w:tcW w:w="2341" w:type="dxa"/>
          </w:tcPr>
          <w:p w14:paraId="694682E4" w14:textId="0E61EF79" w:rsidR="00BA4595" w:rsidRDefault="00BA4595">
            <w:r>
              <w:t>Se compara con alguna manifestación actual como cine, teatro, pintura, entre otros, realizando una explicación.</w:t>
            </w:r>
          </w:p>
        </w:tc>
        <w:tc>
          <w:tcPr>
            <w:tcW w:w="2268" w:type="dxa"/>
          </w:tcPr>
          <w:p w14:paraId="51185119" w14:textId="4BC08896" w:rsidR="00BA4595" w:rsidRDefault="00BA4595">
            <w:r>
              <w:t>Se compara con manifestaciones, mas no las explican.</w:t>
            </w:r>
          </w:p>
        </w:tc>
        <w:tc>
          <w:tcPr>
            <w:tcW w:w="2410" w:type="dxa"/>
          </w:tcPr>
          <w:p w14:paraId="2CEC17FB" w14:textId="0644566B" w:rsidR="00BA4595" w:rsidRDefault="00BA4595">
            <w:r>
              <w:t>No se presentan comparativas.</w:t>
            </w:r>
          </w:p>
        </w:tc>
      </w:tr>
      <w:tr w:rsidR="00BA4595" w14:paraId="3DECD0C5" w14:textId="77777777" w:rsidTr="00BA4595">
        <w:tc>
          <w:tcPr>
            <w:tcW w:w="1765" w:type="dxa"/>
          </w:tcPr>
          <w:p w14:paraId="1E3EE054" w14:textId="3F79BE28" w:rsidR="00BA4595" w:rsidRDefault="00BA4595">
            <w:r>
              <w:t>Tiempo</w:t>
            </w:r>
          </w:p>
        </w:tc>
        <w:tc>
          <w:tcPr>
            <w:tcW w:w="2341" w:type="dxa"/>
          </w:tcPr>
          <w:p w14:paraId="6D30B12F" w14:textId="6505FD25" w:rsidR="00BA4595" w:rsidRDefault="00BA4595">
            <w:r>
              <w:t>Cumple con un tiempo de entre 10 a 15  minutos</w:t>
            </w:r>
          </w:p>
        </w:tc>
        <w:tc>
          <w:tcPr>
            <w:tcW w:w="2268" w:type="dxa"/>
          </w:tcPr>
          <w:p w14:paraId="000A3A89" w14:textId="718FDC4D" w:rsidR="00BA4595" w:rsidRDefault="00BA4595">
            <w:r>
              <w:t>Cumple con un tiempo menor a los 10 minutos</w:t>
            </w:r>
          </w:p>
        </w:tc>
        <w:tc>
          <w:tcPr>
            <w:tcW w:w="2410" w:type="dxa"/>
          </w:tcPr>
          <w:p w14:paraId="237440F6" w14:textId="31937487" w:rsidR="00BA4595" w:rsidRDefault="00BA4595">
            <w:r>
              <w:t>No cumple con un mínimo de 5 minutos.</w:t>
            </w:r>
          </w:p>
        </w:tc>
      </w:tr>
    </w:tbl>
    <w:p w14:paraId="1BBD6342" w14:textId="77777777" w:rsidR="00983F9C" w:rsidRDefault="00983F9C"/>
    <w:sectPr w:rsidR="00983F9C" w:rsidSect="00710D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CE"/>
    <w:rsid w:val="004738CD"/>
    <w:rsid w:val="00546ACE"/>
    <w:rsid w:val="00710DE0"/>
    <w:rsid w:val="00983F9C"/>
    <w:rsid w:val="00BA4595"/>
    <w:rsid w:val="00E616CC"/>
    <w:rsid w:val="00F1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BE4C"/>
  <w15:chartTrackingRefBased/>
  <w15:docId w15:val="{70B9623E-ECC4-473B-8867-AC7CCFFE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 La Cisterna</dc:creator>
  <cp:keywords/>
  <dc:description/>
  <cp:lastModifiedBy>CEC La Cisterna</cp:lastModifiedBy>
  <cp:revision>2</cp:revision>
  <dcterms:created xsi:type="dcterms:W3CDTF">2020-03-19T21:10:00Z</dcterms:created>
  <dcterms:modified xsi:type="dcterms:W3CDTF">2020-03-19T21:10:00Z</dcterms:modified>
</cp:coreProperties>
</file>