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48C" w:rsidRPr="00C94E49" w:rsidRDefault="00A6048C" w:rsidP="00A6048C">
      <w:pPr>
        <w:spacing w:after="0" w:line="240" w:lineRule="auto"/>
        <w:jc w:val="center"/>
        <w:rPr>
          <w:sz w:val="28"/>
          <w:u w:val="single"/>
          <w:lang w:val="es-CL"/>
        </w:rPr>
      </w:pPr>
      <w:r w:rsidRPr="00C94E49">
        <w:rPr>
          <w:sz w:val="28"/>
          <w:u w:val="single"/>
          <w:lang w:val="es-CL"/>
        </w:rPr>
        <w:t>6°BÁSICO</w:t>
      </w:r>
    </w:p>
    <w:p w:rsidR="00A6048C" w:rsidRDefault="00A6048C" w:rsidP="00A6048C">
      <w:pPr>
        <w:spacing w:after="0" w:line="240" w:lineRule="auto"/>
        <w:jc w:val="both"/>
        <w:rPr>
          <w:b/>
          <w:u w:val="single"/>
          <w:lang w:val="es-CL"/>
        </w:rPr>
      </w:pPr>
      <w:r w:rsidRPr="00C94E49">
        <w:rPr>
          <w:b/>
          <w:u w:val="single"/>
          <w:lang w:val="es-CL"/>
        </w:rPr>
        <w:t xml:space="preserve">PLAN DE TRABAJO CON EL LIBRO MINISTERIAL, SEMANA DEL </w:t>
      </w:r>
      <w:r w:rsidR="003C044D">
        <w:rPr>
          <w:b/>
          <w:u w:val="single"/>
          <w:lang w:val="es-CL"/>
        </w:rPr>
        <w:t>11 AL 15</w:t>
      </w:r>
      <w:r w:rsidRPr="00C94E49">
        <w:rPr>
          <w:b/>
          <w:u w:val="single"/>
          <w:lang w:val="es-CL"/>
        </w:rPr>
        <w:t xml:space="preserve"> DE MAYO</w:t>
      </w:r>
    </w:p>
    <w:p w:rsidR="00A6048C" w:rsidRPr="00C94E49" w:rsidRDefault="00A6048C" w:rsidP="00A6048C">
      <w:pPr>
        <w:spacing w:after="0" w:line="240" w:lineRule="auto"/>
        <w:jc w:val="both"/>
        <w:rPr>
          <w:b/>
          <w:u w:val="single"/>
          <w:lang w:val="es-CL"/>
        </w:rPr>
      </w:pPr>
    </w:p>
    <w:p w:rsidR="00A6048C" w:rsidRPr="00A44160" w:rsidRDefault="00A6048C" w:rsidP="00A6048C">
      <w:pPr>
        <w:spacing w:after="0" w:line="240" w:lineRule="auto"/>
        <w:jc w:val="center"/>
        <w:rPr>
          <w:b/>
          <w:sz w:val="32"/>
          <w:szCs w:val="32"/>
          <w:u w:val="single"/>
          <w:lang w:val="es-CL"/>
        </w:rPr>
      </w:pPr>
      <w:r w:rsidRPr="00A44160">
        <w:rPr>
          <w:sz w:val="32"/>
          <w:szCs w:val="32"/>
          <w:lang w:val="es-CL"/>
        </w:rPr>
        <w:t>LENGUAJE: PROFESORA YADY CAMPO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A6048C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sz w:val="20"/>
                <w:szCs w:val="24"/>
                <w:lang w:val="es-CL"/>
              </w:rPr>
              <w:t>Textos narrativos</w:t>
            </w: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A6048C" w:rsidRPr="00C94E49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C044D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3C044D">
              <w:rPr>
                <w:rFonts w:ascii="Calibri" w:hAnsi="Calibri" w:cs="Calibri"/>
                <w:sz w:val="20"/>
                <w:szCs w:val="24"/>
                <w:lang w:val="es-CL"/>
              </w:rPr>
              <w:t>Interpretar las ideas o imágenes que se comunican en un poema a través de distintas expresiones.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Default="003C044D" w:rsidP="003C044D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Leen "Todos somos especiales" (pp. 94-95)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y responden en el cuaderno las preguntas 1, 2, 3, 4.</w:t>
            </w:r>
          </w:p>
          <w:p w:rsidR="003C044D" w:rsidRDefault="003C044D" w:rsidP="003C044D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</w:p>
          <w:p w:rsidR="003C044D" w:rsidRPr="003C044D" w:rsidRDefault="003C044D" w:rsidP="003C044D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Leen </w:t>
            </w: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"Música de otoño" (p. 109)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y responden en el cuaderno las preguntas de  Sección Aplico.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RECURSOS DE APOYO COMPLEMENTARIO</w:t>
            </w:r>
          </w:p>
          <w:p w:rsidR="00A6048C" w:rsidRPr="00C94E49" w:rsidRDefault="00A6048C" w:rsidP="00361DE6">
            <w:pPr>
              <w:jc w:val="center"/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A6048C" w:rsidRPr="003C044D" w:rsidRDefault="003C044D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Contenido: Interpretar el lenguaje figurado de los poemas (Texto escolar, pp. 108-109)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12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</w:t>
            </w:r>
            <w:proofErr w:type="spellStart"/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hrs</w:t>
            </w:r>
            <w:proofErr w:type="spellEnd"/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13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920B25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7" w:history="1">
              <w:r w:rsidR="00A6048C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yady.campo@ceclacisterna.cl</w:t>
              </w:r>
            </w:hyperlink>
            <w:r w:rsidR="00A6048C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A6048C" w:rsidRPr="00A44160" w:rsidRDefault="00A6048C" w:rsidP="00A6048C">
      <w:pPr>
        <w:spacing w:after="0" w:line="240" w:lineRule="auto"/>
        <w:jc w:val="center"/>
        <w:rPr>
          <w:sz w:val="32"/>
          <w:szCs w:val="32"/>
          <w:lang w:val="es-CL"/>
        </w:rPr>
      </w:pPr>
    </w:p>
    <w:p w:rsidR="00A6048C" w:rsidRPr="00A44160" w:rsidRDefault="00A6048C" w:rsidP="00A6048C">
      <w:pPr>
        <w:spacing w:after="0" w:line="240" w:lineRule="auto"/>
        <w:jc w:val="center"/>
        <w:rPr>
          <w:sz w:val="32"/>
          <w:szCs w:val="32"/>
          <w:lang w:val="es-CL"/>
        </w:rPr>
      </w:pPr>
      <w:r w:rsidRPr="00A44160">
        <w:rPr>
          <w:sz w:val="32"/>
          <w:szCs w:val="32"/>
          <w:lang w:val="es-CL"/>
        </w:rPr>
        <w:t>MATEMÁTICA: PROFESORA ANDREA TAHA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A6048C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sz w:val="20"/>
                <w:szCs w:val="24"/>
                <w:lang w:val="es-CL"/>
              </w:rPr>
              <w:t>Múltiplos y factores.</w:t>
            </w: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 xml:space="preserve">11 </w:t>
            </w:r>
            <w:r w:rsidR="00A6048C" w:rsidRPr="00C94E49">
              <w:rPr>
                <w:rFonts w:ascii="Calibri" w:hAnsi="Calibri" w:cs="Calibri"/>
                <w:sz w:val="20"/>
                <w:szCs w:val="24"/>
                <w:lang w:val="es-CL"/>
              </w:rPr>
              <w:t>de mayo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3C044D" w:rsidRPr="003C044D" w:rsidRDefault="003C044D" w:rsidP="003C044D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3C044D">
              <w:rPr>
                <w:rFonts w:ascii="Calibri" w:hAnsi="Calibri" w:cs="Calibri"/>
                <w:sz w:val="20"/>
                <w:szCs w:val="24"/>
                <w:lang w:val="es-CL"/>
              </w:rPr>
              <w:t>Determinar el mínimo común múltiplo de dos o más números.</w:t>
            </w:r>
          </w:p>
          <w:p w:rsidR="00A6048C" w:rsidRPr="003C044D" w:rsidRDefault="003C044D" w:rsidP="003C044D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3C044D">
              <w:rPr>
                <w:rFonts w:ascii="Calibri" w:hAnsi="Calibri" w:cs="Calibri"/>
                <w:sz w:val="20"/>
                <w:szCs w:val="24"/>
                <w:lang w:val="es-CL"/>
              </w:rPr>
              <w:t>Resolver problemas que involucren el cálculo de factores y múltiplos.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3C044D" w:rsidRPr="003C044D" w:rsidRDefault="003C044D" w:rsidP="003C044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Leen y realizan actividad páginas 28 – 31 en el cuaderno o en el libro si lo permite el espacio.</w:t>
            </w:r>
          </w:p>
          <w:p w:rsidR="003C044D" w:rsidRPr="003C044D" w:rsidRDefault="003C044D" w:rsidP="003C044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Leen y realizan actividad páginas 32 – 33 en el cuaderno o en el libro.</w:t>
            </w:r>
          </w:p>
          <w:p w:rsidR="003C044D" w:rsidRPr="003C044D" w:rsidRDefault="003C044D" w:rsidP="003C044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ESTA SEMANA NO SE TRABAJARÁ CON EL CUADERNILLO.</w:t>
            </w:r>
          </w:p>
          <w:p w:rsidR="00A6048C" w:rsidRPr="00C94E49" w:rsidRDefault="00A6048C" w:rsidP="003C044D">
            <w:pPr>
              <w:pStyle w:val="Prrafodelista"/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RECURSOS DE APOYO COMPLEMENTARIO</w:t>
            </w:r>
          </w:p>
          <w:p w:rsidR="00A6048C" w:rsidRPr="00C94E49" w:rsidRDefault="00A6048C" w:rsidP="00361DE6">
            <w:pPr>
              <w:jc w:val="center"/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3C044D" w:rsidRPr="003C044D" w:rsidRDefault="00A6048C" w:rsidP="003C044D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  <w:hyperlink r:id="rId8" w:history="1">
              <w:r w:rsidR="003C044D" w:rsidRPr="000E021A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ES"/>
                </w:rPr>
                <w:t>https://www.youtube.com/watch?v=ErrJ38N3Pa0&amp;t=6s</w:t>
              </w:r>
            </w:hyperlink>
            <w:r w:rsid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</w:p>
          <w:p w:rsidR="003C044D" w:rsidRPr="003C044D" w:rsidRDefault="00920B25" w:rsidP="003C044D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hyperlink r:id="rId9" w:history="1">
              <w:r w:rsidR="003C044D" w:rsidRPr="000E021A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ES"/>
                </w:rPr>
                <w:t>https://www.youtube.com/watch?v=5mfcYEMqrH0</w:t>
              </w:r>
            </w:hyperlink>
            <w:r w:rsidR="003C044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</w:p>
          <w:p w:rsidR="00A6048C" w:rsidRPr="00C94E49" w:rsidRDefault="003C044D" w:rsidP="00361DE6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12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</w:t>
            </w:r>
            <w:proofErr w:type="spellStart"/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hrs</w:t>
            </w:r>
            <w:proofErr w:type="spellEnd"/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3C044D" w:rsidP="00361DE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13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920B25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10" w:history="1">
              <w:r w:rsidR="00A6048C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Andrea.taha@ceclacisterna.cl</w:t>
              </w:r>
            </w:hyperlink>
            <w:r w:rsidR="00A6048C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A6048C" w:rsidRPr="00C94E49" w:rsidRDefault="00A6048C" w:rsidP="00A6048C">
      <w:pPr>
        <w:spacing w:after="0" w:line="240" w:lineRule="auto"/>
        <w:jc w:val="both"/>
        <w:rPr>
          <w:sz w:val="18"/>
          <w:lang w:val="es-CL"/>
        </w:rPr>
      </w:pPr>
    </w:p>
    <w:p w:rsidR="00A6048C" w:rsidRPr="004C2EEE" w:rsidRDefault="00A6048C" w:rsidP="00A6048C">
      <w:pPr>
        <w:spacing w:after="0" w:line="240" w:lineRule="auto"/>
        <w:jc w:val="center"/>
        <w:rPr>
          <w:sz w:val="32"/>
          <w:szCs w:val="32"/>
          <w:lang w:val="es-CL"/>
        </w:rPr>
      </w:pPr>
      <w:r w:rsidRPr="004C2EEE">
        <w:rPr>
          <w:sz w:val="32"/>
          <w:szCs w:val="32"/>
          <w:lang w:val="es-CL"/>
        </w:rPr>
        <w:t>CIENCIAS NATURALES, PROFESORA VIVIANA GONZÁLEZ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4C2EEE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auto"/>
          </w:tcPr>
          <w:p w:rsidR="00A07724" w:rsidRPr="004C2EEE" w:rsidRDefault="00A07724" w:rsidP="002B7A22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sz w:val="20"/>
                <w:szCs w:val="24"/>
                <w:lang w:val="es-CL"/>
              </w:rPr>
              <w:t>Los seres vivos y el suelo que habitan.</w:t>
            </w:r>
          </w:p>
        </w:tc>
      </w:tr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4C2EEE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auto"/>
          </w:tcPr>
          <w:p w:rsidR="00A07724" w:rsidRPr="004C2EEE" w:rsidRDefault="00566375" w:rsidP="002B7A22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A07724" w:rsidRPr="004C2EEE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4C2EEE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auto"/>
          </w:tcPr>
          <w:p w:rsidR="00A07724" w:rsidRPr="004C2EEE" w:rsidRDefault="004C2EEE" w:rsidP="002B7A22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Evaluar las relaciones tróficas.</w:t>
            </w:r>
          </w:p>
          <w:p w:rsidR="00A07724" w:rsidRPr="004C2EEE" w:rsidRDefault="00A07724" w:rsidP="004C2EEE">
            <w:pPr>
              <w:pStyle w:val="Prrafodelista"/>
              <w:ind w:left="360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4C2EEE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4C2EEE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auto"/>
          </w:tcPr>
          <w:p w:rsidR="00A07724" w:rsidRPr="004C2EEE" w:rsidRDefault="004C2EEE" w:rsidP="004C2EEE">
            <w:pPr>
              <w:pStyle w:val="Prrafodelista"/>
              <w:ind w:left="318"/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Resolver página 100 en el cuaderno, puede releer paginas anteriores para responder.</w:t>
            </w:r>
          </w:p>
        </w:tc>
      </w:tr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A07724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A07724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auto"/>
          </w:tcPr>
          <w:p w:rsidR="00A07724" w:rsidRPr="00A07724" w:rsidRDefault="004C2EEE" w:rsidP="002B7A22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13</w:t>
            </w:r>
            <w:r w:rsidR="00A07724" w:rsidRPr="00A07724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HRS</w:t>
            </w:r>
          </w:p>
        </w:tc>
      </w:tr>
      <w:tr w:rsidR="00A07724" w:rsidRPr="004C2EEE" w:rsidTr="00A07724">
        <w:tc>
          <w:tcPr>
            <w:tcW w:w="3402" w:type="dxa"/>
            <w:shd w:val="clear" w:color="auto" w:fill="auto"/>
          </w:tcPr>
          <w:p w:rsidR="00A07724" w:rsidRPr="00A07724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A07724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auto"/>
          </w:tcPr>
          <w:p w:rsidR="00A07724" w:rsidRPr="00A07724" w:rsidRDefault="004C2EEE" w:rsidP="002B7A22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15</w:t>
            </w:r>
            <w:bookmarkStart w:id="0" w:name="_GoBack"/>
            <w:bookmarkEnd w:id="0"/>
            <w:r w:rsidR="00A07724" w:rsidRPr="00A07724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A07724" w:rsidRPr="00C94E49" w:rsidTr="00A07724">
        <w:tc>
          <w:tcPr>
            <w:tcW w:w="3402" w:type="dxa"/>
            <w:shd w:val="clear" w:color="auto" w:fill="auto"/>
          </w:tcPr>
          <w:p w:rsidR="00A07724" w:rsidRPr="00A07724" w:rsidRDefault="00A07724" w:rsidP="002B7A22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A07724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auto"/>
          </w:tcPr>
          <w:p w:rsidR="00A07724" w:rsidRPr="00A07724" w:rsidRDefault="00920B25" w:rsidP="002B7A22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11" w:history="1">
              <w:r w:rsidR="00A07724" w:rsidRPr="00A07724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viviana.gonzalez@ceclacisterna.cl</w:t>
              </w:r>
            </w:hyperlink>
            <w:r w:rsidR="00A07724" w:rsidRPr="00A07724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A6048C" w:rsidRDefault="00A6048C" w:rsidP="00A6048C">
      <w:pPr>
        <w:spacing w:after="0" w:line="240" w:lineRule="auto"/>
        <w:jc w:val="both"/>
        <w:rPr>
          <w:sz w:val="18"/>
          <w:lang w:val="es-CL"/>
        </w:rPr>
      </w:pPr>
    </w:p>
    <w:p w:rsidR="00A6048C" w:rsidRPr="00A44160" w:rsidRDefault="00A6048C" w:rsidP="00A6048C">
      <w:pPr>
        <w:spacing w:after="0" w:line="240" w:lineRule="auto"/>
        <w:jc w:val="center"/>
        <w:rPr>
          <w:sz w:val="32"/>
          <w:szCs w:val="32"/>
          <w:lang w:val="es-CL"/>
        </w:rPr>
      </w:pPr>
      <w:r w:rsidRPr="00A44160">
        <w:rPr>
          <w:sz w:val="32"/>
          <w:szCs w:val="32"/>
          <w:lang w:val="es-CL"/>
        </w:rPr>
        <w:t>HISTORIA: PROFESORA BETSABETH MENENDEZ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sz w:val="20"/>
                <w:szCs w:val="24"/>
                <w:lang w:val="es-CL"/>
              </w:rPr>
              <w:t>La Constitución y la organización política de Chile.</w:t>
            </w:r>
          </w:p>
          <w:p w:rsidR="00A6048C" w:rsidRPr="00C94E49" w:rsidRDefault="00A6048C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lastRenderedPageBreak/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566375" w:rsidP="00361DE6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 xml:space="preserve">11 </w:t>
            </w:r>
            <w:r w:rsidR="00A6048C" w:rsidRPr="00C94E49">
              <w:rPr>
                <w:rFonts w:ascii="Calibri" w:hAnsi="Calibri" w:cs="Calibri"/>
                <w:sz w:val="20"/>
                <w:szCs w:val="24"/>
                <w:lang w:val="es-CL"/>
              </w:rPr>
              <w:t>de mayo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566375" w:rsidRPr="00AB4FDE" w:rsidRDefault="00AB4FDE" w:rsidP="00AB4FDE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-</w:t>
            </w:r>
            <w:r w:rsidR="00566375" w:rsidRPr="00AB4FDE">
              <w:rPr>
                <w:rFonts w:ascii="Calibri" w:hAnsi="Calibri" w:cs="Calibri"/>
                <w:sz w:val="20"/>
                <w:szCs w:val="24"/>
                <w:lang w:val="es-CL"/>
              </w:rPr>
              <w:t>Conocer los derechos y deberes de las instituciones con las personas.</w:t>
            </w:r>
          </w:p>
          <w:p w:rsidR="00A6048C" w:rsidRPr="00AB4FDE" w:rsidRDefault="00AB4FDE" w:rsidP="00AB4FDE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-</w:t>
            </w:r>
            <w:r w:rsidR="00566375" w:rsidRPr="00AB4FDE">
              <w:rPr>
                <w:rFonts w:ascii="Calibri" w:hAnsi="Calibri" w:cs="Calibri"/>
                <w:sz w:val="20"/>
                <w:szCs w:val="24"/>
                <w:lang w:val="es-CL"/>
              </w:rPr>
              <w:t>Inferir por medio de la lectura porque las personas deben cumplir con sus deberes.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566375" w:rsidRPr="00566375" w:rsidRDefault="00AB4FDE" w:rsidP="00566375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-</w:t>
            </w:r>
            <w:r w:rsidR="00566375" w:rsidRPr="00566375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Lectura de la página 26 y 27. Se responden las preguntas de la página 27 en el cuaderno.</w:t>
            </w:r>
          </w:p>
          <w:p w:rsidR="00A6048C" w:rsidRPr="00C94E49" w:rsidRDefault="00AB4FDE" w:rsidP="00566375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-</w:t>
            </w:r>
            <w:r w:rsidR="00566375" w:rsidRPr="00566375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Lectura de la página 28 y 29. Se responden en el cuaderno las preguntas de la página 29.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AB4FDE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12 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DE MAYO DE 8:00 A 13:00 HRS</w:t>
            </w:r>
          </w:p>
        </w:tc>
      </w:tr>
      <w:tr w:rsidR="00A6048C" w:rsidRPr="004C2EEE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Pr="00C94E49" w:rsidRDefault="00AB4FDE" w:rsidP="00361DE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13</w:t>
            </w:r>
            <w:r w:rsidR="00A6048C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A6048C" w:rsidRPr="00C94E49" w:rsidTr="00361DE6">
        <w:tc>
          <w:tcPr>
            <w:tcW w:w="3402" w:type="dxa"/>
            <w:shd w:val="clear" w:color="auto" w:fill="FFFFFF" w:themeFill="background1"/>
          </w:tcPr>
          <w:p w:rsidR="00A6048C" w:rsidRPr="00C94E49" w:rsidRDefault="00A6048C" w:rsidP="00361DE6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A6048C" w:rsidRDefault="00920B25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12" w:history="1">
              <w:r w:rsidR="00A6048C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Betsabeth.menendez@cecclacisterna.cl</w:t>
              </w:r>
            </w:hyperlink>
          </w:p>
          <w:p w:rsidR="00A6048C" w:rsidRPr="00C94E49" w:rsidRDefault="00A6048C" w:rsidP="00361DE6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</w:p>
        </w:tc>
      </w:tr>
    </w:tbl>
    <w:tbl>
      <w:tblPr>
        <w:tblStyle w:val="Tablaconcuadrcula"/>
        <w:tblpPr w:leftFromText="180" w:rightFromText="180" w:vertAnchor="page" w:horzAnchor="margin" w:tblpXSpec="center" w:tblpY="7966"/>
        <w:tblW w:w="10065" w:type="dxa"/>
        <w:tblLook w:val="04A0" w:firstRow="1" w:lastRow="0" w:firstColumn="1" w:lastColumn="0" w:noHBand="0" w:noVBand="1"/>
      </w:tblPr>
      <w:tblGrid>
        <w:gridCol w:w="2009"/>
        <w:gridCol w:w="1610"/>
        <w:gridCol w:w="1611"/>
        <w:gridCol w:w="1613"/>
        <w:gridCol w:w="1611"/>
        <w:gridCol w:w="1611"/>
      </w:tblGrid>
      <w:tr w:rsidR="00B8739B" w:rsidRPr="00C94E49" w:rsidTr="00B8739B">
        <w:tc>
          <w:tcPr>
            <w:tcW w:w="2009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Asignatura</w:t>
            </w:r>
          </w:p>
        </w:tc>
        <w:tc>
          <w:tcPr>
            <w:tcW w:w="1610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LUNES 4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MARTES 5</w:t>
            </w:r>
          </w:p>
        </w:tc>
        <w:tc>
          <w:tcPr>
            <w:tcW w:w="1613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MIERCOLES 6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JUEVES  7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B8739B" w:rsidRPr="00C94E49" w:rsidRDefault="00B8739B" w:rsidP="00B8739B">
            <w:pPr>
              <w:jc w:val="center"/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VIERNES 8</w:t>
            </w:r>
          </w:p>
        </w:tc>
      </w:tr>
      <w:tr w:rsidR="00B8739B" w:rsidRPr="00C94E49" w:rsidTr="00B8739B">
        <w:tc>
          <w:tcPr>
            <w:tcW w:w="2009" w:type="dxa"/>
            <w:shd w:val="clear" w:color="auto" w:fill="FF5050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Lenguaje</w:t>
            </w:r>
          </w:p>
        </w:tc>
        <w:tc>
          <w:tcPr>
            <w:tcW w:w="1610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3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 xml:space="preserve">CONSULTAR DUDA 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</w:tr>
      <w:tr w:rsidR="00B8739B" w:rsidRPr="00C94E49" w:rsidTr="00B8739B">
        <w:tc>
          <w:tcPr>
            <w:tcW w:w="2009" w:type="dxa"/>
            <w:shd w:val="clear" w:color="auto" w:fill="BDD6EE" w:themeFill="accent1" w:themeFillTint="66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Matemática</w:t>
            </w:r>
          </w:p>
        </w:tc>
        <w:tc>
          <w:tcPr>
            <w:tcW w:w="1610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3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</w:tr>
      <w:tr w:rsidR="00B8739B" w:rsidRPr="00C94E49" w:rsidTr="00B8739B">
        <w:tc>
          <w:tcPr>
            <w:tcW w:w="2009" w:type="dxa"/>
            <w:shd w:val="clear" w:color="auto" w:fill="66FF33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ciencias</w:t>
            </w:r>
          </w:p>
        </w:tc>
        <w:tc>
          <w:tcPr>
            <w:tcW w:w="1610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1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</w:tc>
      </w:tr>
      <w:tr w:rsidR="00B8739B" w:rsidRPr="00C94E49" w:rsidTr="00B8739B">
        <w:tc>
          <w:tcPr>
            <w:tcW w:w="2009" w:type="dxa"/>
            <w:shd w:val="clear" w:color="auto" w:fill="FFFF00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Historia</w:t>
            </w:r>
          </w:p>
        </w:tc>
        <w:tc>
          <w:tcPr>
            <w:tcW w:w="1610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3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</w:tc>
        <w:tc>
          <w:tcPr>
            <w:tcW w:w="1611" w:type="dxa"/>
            <w:shd w:val="clear" w:color="auto" w:fill="FFFFFF" w:themeFill="background1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</w:tr>
      <w:tr w:rsidR="00B8739B" w:rsidRPr="004C2EEE" w:rsidTr="00B8739B">
        <w:tc>
          <w:tcPr>
            <w:tcW w:w="2009" w:type="dxa"/>
            <w:shd w:val="clear" w:color="auto" w:fill="CCFF33"/>
          </w:tcPr>
          <w:p w:rsidR="00B8739B" w:rsidRPr="00C94E49" w:rsidRDefault="00B8739B" w:rsidP="00B8739B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Lectura individual</w:t>
            </w:r>
          </w:p>
        </w:tc>
        <w:tc>
          <w:tcPr>
            <w:tcW w:w="8056" w:type="dxa"/>
            <w:gridSpan w:val="5"/>
            <w:shd w:val="clear" w:color="auto" w:fill="CCFF33"/>
          </w:tcPr>
          <w:p w:rsidR="00B8739B" w:rsidRPr="00C94E49" w:rsidRDefault="00B8739B" w:rsidP="00B8739B">
            <w:pPr>
              <w:jc w:val="center"/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Leer libro de plan lector 20 a 30 minutos diarios</w:t>
            </w:r>
          </w:p>
          <w:p w:rsidR="00B8739B" w:rsidRPr="00C94E49" w:rsidRDefault="00B8739B" w:rsidP="00B8739B">
            <w:pPr>
              <w:jc w:val="center"/>
              <w:rPr>
                <w:sz w:val="18"/>
                <w:lang w:val="es-CL"/>
              </w:rPr>
            </w:pPr>
          </w:p>
        </w:tc>
      </w:tr>
    </w:tbl>
    <w:p w:rsidR="00A6048C" w:rsidRPr="00C94E49" w:rsidRDefault="00A6048C" w:rsidP="00A6048C">
      <w:pPr>
        <w:spacing w:after="0" w:line="240" w:lineRule="auto"/>
        <w:jc w:val="center"/>
        <w:rPr>
          <w:b/>
          <w:lang w:val="es-CL"/>
        </w:rPr>
      </w:pPr>
    </w:p>
    <w:p w:rsidR="00A6048C" w:rsidRPr="00C94E49" w:rsidRDefault="00A6048C" w:rsidP="00A6048C">
      <w:pPr>
        <w:spacing w:after="0" w:line="240" w:lineRule="auto"/>
        <w:jc w:val="center"/>
        <w:rPr>
          <w:b/>
          <w:lang w:val="es-CL"/>
        </w:rPr>
      </w:pPr>
    </w:p>
    <w:p w:rsidR="00A6048C" w:rsidRPr="00C94E49" w:rsidRDefault="00A6048C" w:rsidP="00A6048C">
      <w:pPr>
        <w:spacing w:after="0" w:line="240" w:lineRule="auto"/>
        <w:jc w:val="center"/>
        <w:rPr>
          <w:b/>
          <w:lang w:val="es-CL"/>
        </w:rPr>
      </w:pPr>
      <w:r w:rsidRPr="00C94E49">
        <w:rPr>
          <w:b/>
          <w:lang w:val="es-CL"/>
        </w:rPr>
        <w:t>HORARIO SUGERIDO PARA TRABAJO EN CASA 6° BÁSICO</w:t>
      </w:r>
    </w:p>
    <w:p w:rsidR="00A6048C" w:rsidRPr="00C94E49" w:rsidRDefault="00A6048C" w:rsidP="00A6048C">
      <w:p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Les ofrecemos esta rutina semanal para orientar las actividades que pueden realizar en sus hogares durante la cuarentena.</w:t>
      </w:r>
    </w:p>
    <w:p w:rsidR="00A6048C" w:rsidRPr="00C94E49" w:rsidRDefault="00A6048C" w:rsidP="00A6048C">
      <w:p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Para trabajar en estas actividades se recomienda designar un horario diario, puede ser para realizar todas las actividades juntas o de forma parcelada (en la mañana y en la tarde)</w:t>
      </w:r>
    </w:p>
    <w:p w:rsidR="00A6048C" w:rsidRPr="00C94E49" w:rsidRDefault="00A6048C" w:rsidP="00A6048C">
      <w:pPr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spacing w:after="0" w:line="240" w:lineRule="auto"/>
        <w:jc w:val="both"/>
        <w:rPr>
          <w:b/>
          <w:sz w:val="24"/>
          <w:lang w:val="es-CL"/>
        </w:rPr>
      </w:pPr>
      <w:r w:rsidRPr="00C94E49">
        <w:rPr>
          <w:b/>
          <w:sz w:val="24"/>
          <w:lang w:val="es-CL"/>
        </w:rPr>
        <w:t>IMPORTANTE:</w:t>
      </w: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Las actividades deben ser hechas en casa, con el libro del ministerio o escribiendo las respuestas de las preguntas en el cuaderno correspondiente a la asignatura.</w:t>
      </w:r>
    </w:p>
    <w:p w:rsidR="00A6048C" w:rsidRPr="00C94E49" w:rsidRDefault="00A6048C" w:rsidP="00A6048C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Una vez hecha la actividad del libro, debe tomar una foto del libro o del cuaderno donde respondió y se la debe enviar al profesor de asignatura, para eso está el correo del profesor.</w:t>
      </w:r>
    </w:p>
    <w:p w:rsidR="00A6048C" w:rsidRPr="00C94E49" w:rsidRDefault="00A6048C" w:rsidP="00A6048C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Cuando no entienda lo que hay que hacer, debe comunicarse vía correo electrónico con el profesor para que lo pueda orientar en la actividad a realizar.</w:t>
      </w:r>
    </w:p>
    <w:p w:rsidR="00A6048C" w:rsidRPr="00C94E49" w:rsidRDefault="00A6048C" w:rsidP="00A6048C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Ante cualquier duda puede contactar a la coordinadora de ciclo, </w:t>
      </w:r>
      <w:hyperlink r:id="rId13" w:history="1">
        <w:r w:rsidRPr="00C94E49">
          <w:rPr>
            <w:rStyle w:val="Hipervnculo"/>
            <w:sz w:val="18"/>
            <w:lang w:val="es-CL"/>
          </w:rPr>
          <w:t>carolina.concha@ceclacisterna.cl</w:t>
        </w:r>
      </w:hyperlink>
      <w:r w:rsidRPr="00C94E49">
        <w:rPr>
          <w:sz w:val="18"/>
          <w:lang w:val="es-CL"/>
        </w:rPr>
        <w:t>. Para responder dudas o consultas.</w:t>
      </w: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 Le recomendamos mantener el contacto con el profesor Jefe a través de correo electrónico.</w:t>
      </w:r>
    </w:p>
    <w:p w:rsidR="00A6048C" w:rsidRPr="00C94E49" w:rsidRDefault="00A6048C" w:rsidP="00A604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Nuestra página </w:t>
      </w:r>
      <w:hyperlink r:id="rId14" w:history="1">
        <w:r w:rsidRPr="00C94E49">
          <w:rPr>
            <w:rStyle w:val="Hipervnculo"/>
            <w:sz w:val="18"/>
            <w:lang w:val="es-CL"/>
          </w:rPr>
          <w:t>www.ceclacisterna.cl</w:t>
        </w:r>
      </w:hyperlink>
      <w:r w:rsidRPr="00C94E49">
        <w:rPr>
          <w:sz w:val="18"/>
          <w:lang w:val="es-CL"/>
        </w:rPr>
        <w:t xml:space="preserve"> tiene todos los libros en PDF y esta información, no dude en ingresar.</w:t>
      </w:r>
    </w:p>
    <w:p w:rsidR="00A6048C" w:rsidRPr="00C94E49" w:rsidRDefault="00A6048C" w:rsidP="00A6048C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A6048C" w:rsidRPr="00C94E49" w:rsidRDefault="00A6048C" w:rsidP="00A6048C">
      <w:pPr>
        <w:spacing w:after="0" w:line="240" w:lineRule="auto"/>
        <w:rPr>
          <w:sz w:val="18"/>
          <w:lang w:val="es-CL"/>
        </w:rPr>
      </w:pPr>
    </w:p>
    <w:p w:rsidR="00702A7D" w:rsidRPr="00A6048C" w:rsidRDefault="00702A7D">
      <w:pPr>
        <w:rPr>
          <w:lang w:val="es-CL"/>
        </w:rPr>
      </w:pPr>
    </w:p>
    <w:sectPr w:rsidR="00702A7D" w:rsidRPr="00A6048C" w:rsidSect="00A6048C">
      <w:headerReference w:type="default" r:id="rId15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B25" w:rsidRDefault="00920B25" w:rsidP="00A6048C">
      <w:pPr>
        <w:spacing w:after="0" w:line="240" w:lineRule="auto"/>
      </w:pPr>
      <w:r>
        <w:separator/>
      </w:r>
    </w:p>
  </w:endnote>
  <w:endnote w:type="continuationSeparator" w:id="0">
    <w:p w:rsidR="00920B25" w:rsidRDefault="00920B25" w:rsidP="00A60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B25" w:rsidRDefault="00920B25" w:rsidP="00A6048C">
      <w:pPr>
        <w:spacing w:after="0" w:line="240" w:lineRule="auto"/>
      </w:pPr>
      <w:r>
        <w:separator/>
      </w:r>
    </w:p>
  </w:footnote>
  <w:footnote w:type="continuationSeparator" w:id="0">
    <w:p w:rsidR="00920B25" w:rsidRDefault="00920B25" w:rsidP="00A60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48C" w:rsidRDefault="00A6048C" w:rsidP="00A6048C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A595818" wp14:editId="509583BC">
          <wp:simplePos x="0" y="0"/>
          <wp:positionH relativeFrom="margin">
            <wp:posOffset>-508635</wp:posOffset>
          </wp:positionH>
          <wp:positionV relativeFrom="paragraph">
            <wp:posOffset>-20955</wp:posOffset>
          </wp:positionV>
          <wp:extent cx="290830" cy="342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3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CL"/>
      </w:rPr>
      <w:t>Coordinación Académica II ciclo</w:t>
    </w:r>
  </w:p>
  <w:p w:rsidR="00A6048C" w:rsidRDefault="00A6048C" w:rsidP="00A6048C">
    <w:pPr>
      <w:pStyle w:val="Encabezado"/>
      <w:rPr>
        <w:lang w:val="es-CL"/>
      </w:rPr>
    </w:pPr>
    <w:r w:rsidRPr="00274452">
      <w:rPr>
        <w:lang w:val="es-CL"/>
      </w:rPr>
      <w:t>CEC La C</w:t>
    </w:r>
    <w:r>
      <w:rPr>
        <w:lang w:val="es-CL"/>
      </w:rPr>
      <w:t>isterna</w:t>
    </w:r>
  </w:p>
  <w:p w:rsidR="00A6048C" w:rsidRPr="00274452" w:rsidRDefault="00A07724" w:rsidP="00A6048C">
    <w:pPr>
      <w:pStyle w:val="Encabezado"/>
      <w:rPr>
        <w:lang w:val="es-CL"/>
      </w:rPr>
    </w:pPr>
    <w:r>
      <w:rPr>
        <w:lang w:val="es-CL"/>
      </w:rPr>
      <w:t>6</w:t>
    </w:r>
    <w:r w:rsidR="00A6048C">
      <w:rPr>
        <w:lang w:val="es-CL"/>
      </w:rPr>
      <w:t>°BÁSICO</w:t>
    </w:r>
  </w:p>
  <w:p w:rsidR="00A6048C" w:rsidRPr="00A6048C" w:rsidRDefault="00A6048C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434F"/>
    <w:multiLevelType w:val="hybridMultilevel"/>
    <w:tmpl w:val="EB721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329CB"/>
    <w:multiLevelType w:val="hybridMultilevel"/>
    <w:tmpl w:val="0C7C2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A47C4"/>
    <w:multiLevelType w:val="hybridMultilevel"/>
    <w:tmpl w:val="8C9A6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821F5"/>
    <w:multiLevelType w:val="hybridMultilevel"/>
    <w:tmpl w:val="3104F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81BC7"/>
    <w:multiLevelType w:val="hybridMultilevel"/>
    <w:tmpl w:val="CFD4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95E00"/>
    <w:multiLevelType w:val="hybridMultilevel"/>
    <w:tmpl w:val="DCC2B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7C3A7A"/>
    <w:multiLevelType w:val="hybridMultilevel"/>
    <w:tmpl w:val="1880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8C"/>
    <w:rsid w:val="003531CE"/>
    <w:rsid w:val="00366CC3"/>
    <w:rsid w:val="003C044D"/>
    <w:rsid w:val="004C2EEE"/>
    <w:rsid w:val="00566375"/>
    <w:rsid w:val="00702A7D"/>
    <w:rsid w:val="00920B25"/>
    <w:rsid w:val="00A07724"/>
    <w:rsid w:val="00A6048C"/>
    <w:rsid w:val="00AB4FDE"/>
    <w:rsid w:val="00AD47B7"/>
    <w:rsid w:val="00B54ADB"/>
    <w:rsid w:val="00B8739B"/>
    <w:rsid w:val="00F1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BED10"/>
  <w15:chartTrackingRefBased/>
  <w15:docId w15:val="{D81113C4-6C03-4202-89F9-2D486937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4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60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6048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604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604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048C"/>
  </w:style>
  <w:style w:type="paragraph" w:styleId="Piedepgina">
    <w:name w:val="footer"/>
    <w:basedOn w:val="Normal"/>
    <w:link w:val="PiedepginaCar"/>
    <w:uiPriority w:val="99"/>
    <w:unhideWhenUsed/>
    <w:rsid w:val="00A604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rrJ38N3Pa0&amp;t=6s" TargetMode="External"/><Relationship Id="rId13" Type="http://schemas.openxmlformats.org/officeDocument/2006/relationships/hyperlink" Target="mailto:carolina.concha@ceclacisterna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ady.campo@ceclacisterna.cl" TargetMode="External"/><Relationship Id="rId12" Type="http://schemas.openxmlformats.org/officeDocument/2006/relationships/hyperlink" Target="mailto:Betsabeth.menendez@cecclacisterna.c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iana.gonzalez@ceclacisterna.c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ndrea.taha@ceclacister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mfcYEMqrH0" TargetMode="External"/><Relationship Id="rId14" Type="http://schemas.openxmlformats.org/officeDocument/2006/relationships/hyperlink" Target="http://www.ceclacisterna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 La Cisterna</dc:creator>
  <cp:keywords/>
  <dc:description/>
  <cp:lastModifiedBy>CEC La Cisterna</cp:lastModifiedBy>
  <cp:revision>4</cp:revision>
  <dcterms:created xsi:type="dcterms:W3CDTF">2020-05-08T00:27:00Z</dcterms:created>
  <dcterms:modified xsi:type="dcterms:W3CDTF">2020-05-08T21:01:00Z</dcterms:modified>
</cp:coreProperties>
</file>